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4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firstLine="567"/>
        <w:rPr/>
      </w:pPr>
      <w:r>
        <w:rPr/>
        <w:drawing>
          <wp:inline distT="0" distB="0" distL="0" distR="0">
            <wp:extent cx="824230" cy="852170"/>
            <wp:effectExtent l="0" t="0" r="0" b="0"/>
            <wp:docPr id="1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883285" cy="883285"/>
            <wp:effectExtent l="0" t="0" r="0" b="0"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461895" cy="988060"/>
            <wp:effectExtent l="0" t="0" r="0" b="0"/>
            <wp:docPr id="3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981710" cy="981710"/>
            <wp:effectExtent l="0" t="0" r="0" b="0"/>
            <wp:docPr id="4" name="image2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KOŁO NAUKOWE PEDAGOGÓW OPIEKUŃCZYCH UMCS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ZAPRASZA NA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III OGÓLNOPOLSKĄ KONFERENCJĘ NAUKOWĄ „QUO VADIS WYCHOWANIE?” Z UDZIAŁEM GOŚCI ZAGRANICZNYCH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24 KWIETNIA 2023</w:t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Koło Naukowe Pedagogów Opiekuńczych UMCS we współpracy z Wydziałem Pedagogiki i Psychologii oraz Katedrą Teorii Wychowania Instytutu Pedagogiki UMCS zapraszają do udziału w III Ogólnopolskiej Konferencji Naukowej “QUO VADIS WYCHOWANIE” z udziałem gości zagranicznych, która odbędzie się w dniu 24.04.2023 r. na platformie Microsoft Teams. 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Wydarzenie będzie wyjątkowym spotkaniem, podczas którego Uczestnicy będą mieli okazję skoncentrować się na ważnych zagadnieniach dotyczących wychowania oraz jego związków z kulturą, filozofią, psychologią i socjologią, a także innymi dziedzinami nauki. 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Do udziału w wydarzeniu zapraszamy studentów, doktorantów i pracowników naukowych. Przewidujemy różne formy uczestnictwa zarówno bierną,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</w:rPr>
        <w:t xml:space="preserve"> jak i czynną, w ramach której uczestnicy mogą wygłosić referaty, komunikaty z badań itp. 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Tegoroczna odsłona konferencji odbywać się będzie za darmo. Nie przewidujemy wydania publikacji pokonferencyjnej.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Czynny oraz bierny udział w konferencji prosimy zgłaszać do dnia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31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03.2023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roku. 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Zgłoszenia należy kierować na adres mailowy: </w:t>
      </w:r>
      <w:hyperlink r:id="rId6">
        <w:r>
          <w:rPr>
            <w:rStyle w:val="Czeinternetowe"/>
            <w:rFonts w:eastAsia="Times New Roman" w:cs="Times New Roman" w:ascii="Times New Roman" w:hAnsi="Times New Roman"/>
            <w:color w:val="0563C1"/>
            <w:sz w:val="24"/>
            <w:szCs w:val="24"/>
            <w:u w:val="single"/>
          </w:rPr>
          <w:t>quovadis.wychowanie@gmail.co</w:t>
        </w:r>
      </w:hyperlink>
    </w:p>
    <w:sectPr>
      <w:type w:val="nextPage"/>
      <w:pgSz w:w="11906" w:h="16838"/>
      <w:pgMar w:left="1440" w:right="1440" w:header="0" w:top="567" w:footer="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sz w:val="22"/>
      <w:szCs w:val="22"/>
      <w:lang w:val="pl-PL" w:eastAsia="pl-PL" w:bidi="ar-SA"/>
    </w:rPr>
  </w:style>
  <w:style w:type="paragraph" w:styleId="Nagwek1">
    <w:name w:val="Heading 1"/>
    <w:basedOn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qFormat/>
    <w:pPr>
      <w:keepNext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yperlink" Target="mailto:quovadis.wychowanie@gmail.co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RCv8aO5SZPG9oq6Z1I8SRC7HlZA==">AMUW2mV37Fio1asD9cthtpVYR9AStvq0J/1OXNUYzy0fyIS6ZecefqNYZ2lMTbnzocsyd56kYja3mcsN+fLH2yQhnIx+khhD/keTGpZRKf3b5vBdNOi8oik=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LibreOffice/5.1.2.2$Windows_x86 LibreOffice_project/d3bf12ecb743fc0d20e0be0c58ca359301eb705f</Application>
  <Pages>1</Pages>
  <Words>159</Words>
  <Characters>1091</Characters>
  <CharactersWithSpaces>1246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2023-01-09T16:43:00Z</dcterms:created>
  <dc:creator>Wiktoria Krakowiak</dc:creator>
  <dc:description/>
  <dc:language>pl-PL</dc:language>
  <cp:lastModifiedBy/>
  <dcterms:modified xsi:type="dcterms:W3CDTF">2023-03-05T19:24:02Z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